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KERMI podporuje místní žáky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Dovolte, abychom touto cestou poděkovali společnosti KERMI s. r. o. Stříbro za štědrý finanční dar 25 000 Kč pro žáky ZŠ Mánesova ve Stříbře.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Částka bude použita na nákup pomůcek, mimoškolní akce žáků, na dopravu na soutěže a drobné věcné dárky pro žáky úspěšné ve školních soutěžích. 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Za s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>polek rodičů při ZŠ Mánesova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Lenka Váchová, předsedkyně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1</Pages>
  <Words>60</Words>
  <Characters>313</Characters>
  <CharactersWithSpaces>371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2025-02-28T06:53:00Z</dcterms:created>
  <dc:creator>Lenka Váchová</dc:creator>
  <dc:description/>
  <dc:language>cs-CZ</dc:language>
  <cp:lastModifiedBy>PETEVA</cp:lastModifiedBy>
  <dcterms:modified xsi:type="dcterms:W3CDTF">2025-02-28T06:56:00Z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